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7" w:rsidRPr="00D0044E" w:rsidRDefault="0020248C" w:rsidP="007E0D8F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8"/>
          <w:lang w:eastAsia="es-SV"/>
        </w:rPr>
      </w:pPr>
      <w:bookmarkStart w:id="0" w:name="_GoBack"/>
      <w:bookmarkEnd w:id="0"/>
      <w:r w:rsidRPr="00D0044E">
        <w:rPr>
          <w:noProof/>
          <w:sz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BED4D17" wp14:editId="79B31BFB">
            <wp:simplePos x="0" y="0"/>
            <wp:positionH relativeFrom="column">
              <wp:posOffset>4757420</wp:posOffset>
            </wp:positionH>
            <wp:positionV relativeFrom="paragraph">
              <wp:posOffset>-129540</wp:posOffset>
            </wp:positionV>
            <wp:extent cx="695056" cy="7871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5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37" w:rsidRPr="00D0044E" w:rsidRDefault="008E3C37" w:rsidP="008E3C3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8"/>
          <w:lang w:eastAsia="es-SV"/>
        </w:rPr>
      </w:pPr>
      <w:r w:rsidRPr="00D0044E">
        <w:rPr>
          <w:rFonts w:ascii="Arial" w:eastAsia="Times New Roman" w:hAnsi="Arial" w:cs="Arial"/>
          <w:b/>
          <w:bCs/>
          <w:sz w:val="28"/>
          <w:lang w:eastAsia="es-SV"/>
        </w:rPr>
        <w:t xml:space="preserve">Institución Educativa </w:t>
      </w:r>
      <w:r w:rsidR="00A32799" w:rsidRPr="00D0044E">
        <w:rPr>
          <w:rFonts w:ascii="Arial" w:eastAsia="Times New Roman" w:hAnsi="Arial" w:cs="Arial"/>
          <w:b/>
          <w:bCs/>
          <w:sz w:val="28"/>
          <w:lang w:eastAsia="es-SV"/>
        </w:rPr>
        <w:t>Villa del Sol</w:t>
      </w:r>
    </w:p>
    <w:p w:rsidR="00E15946" w:rsidRPr="00D0044E" w:rsidRDefault="00E15946" w:rsidP="008E3C37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48"/>
          <w:lang w:eastAsia="es-SV"/>
        </w:rPr>
      </w:pPr>
    </w:p>
    <w:p w:rsidR="00653BCB" w:rsidRPr="00D0044E" w:rsidRDefault="00653BCB" w:rsidP="00653BCB">
      <w:pPr>
        <w:pStyle w:val="Prrafodelista"/>
        <w:numPr>
          <w:ilvl w:val="0"/>
          <w:numId w:val="1"/>
        </w:num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44"/>
          <w:szCs w:val="38"/>
          <w:lang w:val="es-ES" w:eastAsia="es-ES"/>
        </w:rPr>
      </w:pPr>
      <w:r w:rsidRPr="00D0044E">
        <w:rPr>
          <w:rFonts w:ascii="Arial" w:eastAsia="Times New Roman" w:hAnsi="Arial" w:cs="Arial"/>
          <w:color w:val="000000"/>
          <w:kern w:val="36"/>
          <w:sz w:val="44"/>
          <w:szCs w:val="38"/>
          <w:lang w:val="es-ES" w:eastAsia="es-ES"/>
        </w:rPr>
        <w:t>Notación científica</w:t>
      </w:r>
    </w:p>
    <w:p w:rsidR="00653BCB" w:rsidRPr="00D0044E" w:rsidRDefault="00653BCB" w:rsidP="00E15946">
      <w:pPr>
        <w:spacing w:before="96" w:after="120" w:line="360" w:lineRule="atLeast"/>
        <w:ind w:left="27"/>
        <w:jc w:val="both"/>
        <w:rPr>
          <w:rFonts w:ascii="Arial" w:eastAsia="Times New Roman" w:hAnsi="Arial" w:cs="Arial"/>
          <w:color w:val="000000"/>
          <w:szCs w:val="19"/>
          <w:lang w:val="es-ES" w:eastAsia="es-ES"/>
        </w:rPr>
      </w:pP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La </w:t>
      </w:r>
      <w:r w:rsidRPr="00D0044E">
        <w:rPr>
          <w:rFonts w:ascii="Arial" w:eastAsia="Times New Roman" w:hAnsi="Arial" w:cs="Arial"/>
          <w:b/>
          <w:bCs/>
          <w:color w:val="000000"/>
          <w:szCs w:val="19"/>
          <w:lang w:val="es-ES" w:eastAsia="es-ES"/>
        </w:rPr>
        <w:t>notación científica</w:t>
      </w: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(o </w:t>
      </w:r>
      <w:r w:rsidRPr="00D0044E">
        <w:rPr>
          <w:rFonts w:ascii="Arial" w:eastAsia="Times New Roman" w:hAnsi="Arial" w:cs="Arial"/>
          <w:b/>
          <w:bCs/>
          <w:color w:val="000000"/>
          <w:szCs w:val="19"/>
          <w:lang w:val="es-ES" w:eastAsia="es-ES"/>
        </w:rPr>
        <w:t>notación índice estándar</w:t>
      </w: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) es una manera rápida de representar un número utilizando </w:t>
      </w:r>
      <w:hyperlink r:id="rId7" w:tooltip="Potenciación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potencias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de base diez. Esta notación se utiliza para poder expresar fácilmente números muy grandes o muy pequeños.</w:t>
      </w:r>
    </w:p>
    <w:p w:rsidR="00653BCB" w:rsidRPr="00D0044E" w:rsidRDefault="00653BCB" w:rsidP="00E15946">
      <w:pPr>
        <w:spacing w:before="96" w:after="120" w:line="360" w:lineRule="atLeast"/>
        <w:ind w:left="27"/>
        <w:jc w:val="both"/>
        <w:rPr>
          <w:rFonts w:ascii="Arial" w:eastAsia="Times New Roman" w:hAnsi="Arial" w:cs="Arial"/>
          <w:color w:val="000000"/>
          <w:szCs w:val="19"/>
          <w:lang w:val="es-ES" w:eastAsia="es-ES"/>
        </w:rPr>
      </w:pP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Los números se escriben como un producto:</w:t>
      </w:r>
    </w:p>
    <w:p w:rsidR="002F6800" w:rsidRPr="00D0044E" w:rsidRDefault="002F6800" w:rsidP="002F6800">
      <w:pPr>
        <w:spacing w:before="96" w:after="120" w:line="360" w:lineRule="atLeast"/>
        <w:ind w:left="27"/>
        <w:jc w:val="center"/>
        <w:rPr>
          <w:rFonts w:ascii="Comic Sans MS" w:eastAsia="Times New Roman" w:hAnsi="Comic Sans MS" w:cs="Arial"/>
          <w:color w:val="000000"/>
          <w:sz w:val="72"/>
          <w:szCs w:val="19"/>
          <w:lang w:val="es-ES" w:eastAsia="es-ES"/>
        </w:rPr>
      </w:pPr>
      <w:r w:rsidRPr="00D0044E">
        <w:rPr>
          <w:rFonts w:ascii="Comic Sans MS" w:eastAsia="Times New Roman" w:hAnsi="Comic Sans MS" w:cs="Arial"/>
          <w:color w:val="000000"/>
          <w:sz w:val="72"/>
          <w:szCs w:val="19"/>
          <w:lang w:val="es-ES" w:eastAsia="es-ES"/>
        </w:rPr>
        <w:t>a x 10</w:t>
      </w:r>
      <w:r w:rsidRPr="00D0044E">
        <w:rPr>
          <w:rFonts w:ascii="Comic Sans MS" w:eastAsia="Times New Roman" w:hAnsi="Comic Sans MS" w:cs="Arial"/>
          <w:color w:val="000000"/>
          <w:sz w:val="72"/>
          <w:szCs w:val="19"/>
          <w:vertAlign w:val="superscript"/>
          <w:lang w:val="es-ES" w:eastAsia="es-ES"/>
        </w:rPr>
        <w:t>n</w:t>
      </w:r>
    </w:p>
    <w:p w:rsidR="00653BCB" w:rsidRPr="00D0044E" w:rsidRDefault="00E15946" w:rsidP="00E15946">
      <w:pPr>
        <w:spacing w:before="96" w:after="120" w:line="360" w:lineRule="atLeast"/>
        <w:ind w:left="27"/>
        <w:jc w:val="both"/>
        <w:rPr>
          <w:rFonts w:ascii="Arial" w:eastAsia="Times New Roman" w:hAnsi="Arial" w:cs="Arial"/>
          <w:color w:val="000000"/>
          <w:szCs w:val="19"/>
          <w:lang w:val="es-ES" w:eastAsia="es-ES"/>
        </w:rPr>
      </w:pP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Siendo</w:t>
      </w:r>
      <w:r w:rsidR="00653BCB"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:</w:t>
      </w:r>
    </w:p>
    <w:p w:rsidR="00653BCB" w:rsidRPr="00D0044E" w:rsidRDefault="00653BCB" w:rsidP="002F6800">
      <w:pPr>
        <w:spacing w:before="96" w:after="120" w:line="360" w:lineRule="atLeast"/>
        <w:ind w:left="27"/>
        <w:jc w:val="both"/>
        <w:rPr>
          <w:rFonts w:ascii="Arial" w:eastAsia="Times New Roman" w:hAnsi="Arial" w:cs="Arial"/>
          <w:color w:val="000000"/>
          <w:szCs w:val="19"/>
          <w:lang w:val="es-ES" w:eastAsia="es-ES"/>
        </w:rPr>
      </w:pPr>
      <w:r w:rsidRPr="00D0044E">
        <w:rPr>
          <w:noProof/>
          <w:sz w:val="28"/>
          <w:lang w:val="es-ES" w:eastAsia="es-ES"/>
        </w:rPr>
        <w:drawing>
          <wp:inline distT="0" distB="0" distL="0" distR="0" wp14:anchorId="1E6F7309" wp14:editId="349CE5A7">
            <wp:extent cx="95250" cy="85725"/>
            <wp:effectExtent l="0" t="0" r="0" b="9525"/>
            <wp:docPr id="3" name="Imagen 3" descr="a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\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</w:t>
      </w:r>
      <w:proofErr w:type="gramStart"/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un</w:t>
      </w:r>
      <w:proofErr w:type="gramEnd"/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</w:t>
      </w:r>
      <w:hyperlink r:id="rId9" w:tooltip="Número entero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número entero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o decimal mayor o igual que 1 y menor que 10, que recibe el nombre de </w:t>
      </w:r>
      <w:hyperlink r:id="rId10" w:tooltip="Coeficiente (matemática)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coeficiente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.</w:t>
      </w:r>
    </w:p>
    <w:p w:rsidR="00B34EBB" w:rsidRPr="00D0044E" w:rsidRDefault="00653BCB" w:rsidP="002F6800">
      <w:pPr>
        <w:spacing w:before="96" w:after="120" w:line="360" w:lineRule="atLeast"/>
        <w:ind w:left="27"/>
        <w:jc w:val="both"/>
        <w:rPr>
          <w:rFonts w:ascii="Arial" w:hAnsi="Arial" w:cs="Arial"/>
          <w:sz w:val="28"/>
        </w:rPr>
      </w:pPr>
      <w:r w:rsidRPr="00D0044E">
        <w:rPr>
          <w:rFonts w:ascii="Arial" w:eastAsia="Times New Roman" w:hAnsi="Arial" w:cs="Arial"/>
          <w:noProof/>
          <w:color w:val="000000"/>
          <w:szCs w:val="19"/>
          <w:lang w:val="es-ES" w:eastAsia="es-ES"/>
        </w:rPr>
        <w:drawing>
          <wp:inline distT="0" distB="0" distL="0" distR="0" wp14:anchorId="4AA537B6" wp14:editId="3F571A35">
            <wp:extent cx="114300" cy="85725"/>
            <wp:effectExtent l="0" t="0" r="0" b="9525"/>
            <wp:docPr id="2" name="Imagen 2" descr="n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\,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</w:t>
      </w:r>
      <w:proofErr w:type="gramStart"/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un</w:t>
      </w:r>
      <w:proofErr w:type="gramEnd"/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</w:t>
      </w:r>
      <w:hyperlink r:id="rId12" w:tooltip="Número entero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número entero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, que recibe el nombre de </w:t>
      </w:r>
      <w:hyperlink r:id="rId13" w:tooltip="Exponente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exponente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 u </w:t>
      </w:r>
      <w:hyperlink r:id="rId14" w:tooltip="Orden de magnitud" w:history="1">
        <w:r w:rsidRPr="00D0044E">
          <w:rPr>
            <w:rFonts w:ascii="Arial" w:eastAsia="Times New Roman" w:hAnsi="Arial" w:cs="Arial"/>
            <w:color w:val="000000"/>
            <w:szCs w:val="19"/>
            <w:lang w:val="es-ES" w:eastAsia="es-ES"/>
          </w:rPr>
          <w:t>orden de magnitud</w:t>
        </w:r>
      </w:hyperlink>
      <w:r w:rsidRPr="00D0044E">
        <w:rPr>
          <w:rFonts w:ascii="Arial" w:eastAsia="Times New Roman" w:hAnsi="Arial" w:cs="Arial"/>
          <w:color w:val="000000"/>
          <w:szCs w:val="19"/>
          <w:lang w:val="es-ES" w:eastAsia="es-ES"/>
        </w:rPr>
        <w:t>.</w:t>
      </w:r>
    </w:p>
    <w:p w:rsidR="008E3C37" w:rsidRPr="00D0044E" w:rsidRDefault="008E3C37" w:rsidP="00E15946">
      <w:pPr>
        <w:jc w:val="both"/>
        <w:rPr>
          <w:rFonts w:ascii="Arial" w:hAnsi="Arial" w:cs="Arial"/>
          <w:sz w:val="28"/>
        </w:rPr>
      </w:pPr>
    </w:p>
    <w:p w:rsidR="00E15946" w:rsidRPr="00D0044E" w:rsidRDefault="00E15946" w:rsidP="00E15946">
      <w:pPr>
        <w:jc w:val="both"/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Ejemplo:</w:t>
      </w:r>
    </w:p>
    <w:p w:rsidR="008E3C37" w:rsidRPr="00D0044E" w:rsidRDefault="00E15946" w:rsidP="008E3C37">
      <w:pPr>
        <w:rPr>
          <w:rFonts w:ascii="Arial" w:hAnsi="Arial" w:cs="Arial"/>
          <w:color w:val="000000"/>
          <w:sz w:val="28"/>
          <w:shd w:val="clear" w:color="auto" w:fill="FFFFFF"/>
          <w:vertAlign w:val="superscript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156 234 000 000 000 000 000 000 000 000 = 1,56234×10</w:t>
      </w:r>
      <w:r w:rsidRPr="00D0044E">
        <w:rPr>
          <w:rFonts w:ascii="Arial" w:hAnsi="Arial" w:cs="Arial"/>
          <w:color w:val="000000"/>
          <w:sz w:val="28"/>
          <w:shd w:val="clear" w:color="auto" w:fill="FFFFFF"/>
          <w:vertAlign w:val="superscript"/>
        </w:rPr>
        <w:t>29</w:t>
      </w:r>
    </w:p>
    <w:p w:rsidR="00E15946" w:rsidRPr="00D0044E" w:rsidRDefault="00E15946" w:rsidP="008E3C37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0,000 000 000 000 000 000 000 000 000 000 910 939 kg (masa de un</w:t>
      </w:r>
      <w:r w:rsidRPr="00D0044E">
        <w:rPr>
          <w:rStyle w:val="apple-converted-space"/>
          <w:rFonts w:ascii="Arial" w:hAnsi="Arial" w:cs="Arial"/>
          <w:color w:val="000000"/>
          <w:szCs w:val="19"/>
          <w:shd w:val="clear" w:color="auto" w:fill="FFFFFF"/>
        </w:rPr>
        <w:t> </w:t>
      </w:r>
      <w:hyperlink r:id="rId15" w:tooltip="Electrón" w:history="1">
        <w:r w:rsidRPr="00D0044E">
          <w:rPr>
            <w:rFonts w:eastAsia="Times New Roman"/>
            <w:color w:val="000000"/>
            <w:sz w:val="28"/>
            <w:lang w:val="es-ES" w:eastAsia="es-ES"/>
          </w:rPr>
          <w:t>electrón</w:t>
        </w:r>
      </w:hyperlink>
      <w:r w:rsidRPr="00D0044E">
        <w:rPr>
          <w:rFonts w:ascii="Arial" w:hAnsi="Arial" w:cs="Arial"/>
          <w:color w:val="000000"/>
          <w:szCs w:val="19"/>
          <w:shd w:val="clear" w:color="auto" w:fill="FFFFFF"/>
        </w:rPr>
        <w:t>) = 9,10939×10</w:t>
      </w:r>
      <w:r w:rsidRPr="00D0044E">
        <w:rPr>
          <w:rFonts w:ascii="Arial" w:hAnsi="Arial" w:cs="Arial"/>
          <w:color w:val="000000"/>
          <w:sz w:val="28"/>
          <w:shd w:val="clear" w:color="auto" w:fill="FFFFFF"/>
          <w:vertAlign w:val="superscript"/>
        </w:rPr>
        <w:t>–31</w:t>
      </w: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kg</w:t>
      </w:r>
    </w:p>
    <w:p w:rsidR="00E15946" w:rsidRPr="00D0044E" w:rsidRDefault="00E15946" w:rsidP="008E3C37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:rsidR="00C3429F" w:rsidRPr="00D0044E" w:rsidRDefault="00C3429F" w:rsidP="00C3429F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36"/>
          <w:szCs w:val="29"/>
        </w:rPr>
      </w:pPr>
      <w:r w:rsidRPr="00D0044E">
        <w:rPr>
          <w:rStyle w:val="mw-headline"/>
          <w:rFonts w:ascii="Arial" w:hAnsi="Arial" w:cs="Arial"/>
          <w:b w:val="0"/>
          <w:bCs w:val="0"/>
          <w:color w:val="000000"/>
          <w:sz w:val="36"/>
          <w:szCs w:val="29"/>
        </w:rPr>
        <w:t>Operaciones matemáticas con notación científica</w:t>
      </w:r>
    </w:p>
    <w:p w:rsidR="00C3429F" w:rsidRPr="00D0044E" w:rsidRDefault="00C3429F" w:rsidP="00C3429F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32"/>
          <w:szCs w:val="25"/>
        </w:rPr>
      </w:pPr>
      <w:r w:rsidRPr="00D0044E">
        <w:rPr>
          <w:rStyle w:val="mw-headline"/>
          <w:rFonts w:ascii="Arial" w:hAnsi="Arial" w:cs="Arial"/>
          <w:color w:val="000000"/>
          <w:sz w:val="32"/>
          <w:szCs w:val="25"/>
        </w:rPr>
        <w:t>Suma y resta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Siempre que las potencias de 10 sean las mismas, se deben</w:t>
      </w:r>
      <w:r w:rsidRPr="00D0044E">
        <w:rPr>
          <w:sz w:val="32"/>
        </w:rPr>
        <w:t> </w:t>
      </w:r>
      <w:hyperlink r:id="rId16" w:tooltip="Suma" w:history="1">
        <w:r w:rsidRPr="00D0044E">
          <w:rPr>
            <w:rFonts w:ascii="Arial" w:hAnsi="Arial" w:cs="Arial"/>
            <w:color w:val="000000"/>
            <w:sz w:val="22"/>
            <w:szCs w:val="19"/>
          </w:rPr>
          <w:t>sumar</w:t>
        </w:r>
      </w:hyperlink>
      <w:r w:rsidRPr="00D0044E">
        <w:rPr>
          <w:rFonts w:ascii="Arial" w:hAnsi="Arial" w:cs="Arial"/>
          <w:color w:val="000000"/>
          <w:sz w:val="22"/>
          <w:szCs w:val="19"/>
        </w:rPr>
        <w:t> los coeficientes (o restar si se trata de una </w:t>
      </w:r>
      <w:hyperlink r:id="rId17" w:tooltip="Resta" w:history="1">
        <w:r w:rsidRPr="00D0044E">
          <w:rPr>
            <w:rFonts w:ascii="Arial" w:hAnsi="Arial" w:cs="Arial"/>
            <w:color w:val="000000"/>
            <w:sz w:val="22"/>
            <w:szCs w:val="19"/>
          </w:rPr>
          <w:t>resta</w:t>
        </w:r>
      </w:hyperlink>
      <w:r w:rsidRPr="00D0044E">
        <w:rPr>
          <w:rFonts w:ascii="Arial" w:hAnsi="Arial" w:cs="Arial"/>
          <w:color w:val="000000"/>
          <w:sz w:val="22"/>
          <w:szCs w:val="19"/>
        </w:rPr>
        <w:t>), dejando la potencia de 10 con el mismo grado. En caso de que no tengan el mismo exponente, debe convertirse el coeficiente, multiplicándolo o dividiéndolo por 10 tantas veces como se necesite para obtener el mismo exponente.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Ejemplos: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color w:val="000000"/>
          <w:szCs w:val="19"/>
        </w:rPr>
        <w:t>2×10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+ 3×10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= 5×10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color w:val="000000"/>
          <w:szCs w:val="19"/>
        </w:rPr>
        <w:lastRenderedPageBreak/>
        <w:t>3×10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– 0,2×10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= 2,8×10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color w:val="000000"/>
          <w:szCs w:val="19"/>
        </w:rPr>
        <w:t>2×10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4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+ 3 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- 6 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3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= (tomamos el exponente 5 como referencia)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color w:val="000000"/>
          <w:szCs w:val="19"/>
        </w:rPr>
        <w:t>= 0,2 × 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+ 3 × 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Pr="00D0044E">
        <w:rPr>
          <w:rFonts w:ascii="Arial" w:hAnsi="Arial" w:cs="Arial"/>
          <w:color w:val="000000"/>
          <w:szCs w:val="19"/>
        </w:rPr>
        <w:t>- 0,06 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Style w:val="apple-converted-space"/>
          <w:rFonts w:ascii="Arial" w:hAnsi="Arial" w:cs="Arial"/>
          <w:color w:val="000000"/>
          <w:szCs w:val="19"/>
        </w:rPr>
        <w:t> </w:t>
      </w:r>
      <w:r w:rsidR="00F5403E" w:rsidRPr="00D0044E">
        <w:rPr>
          <w:rFonts w:ascii="Arial" w:hAnsi="Arial" w:cs="Arial"/>
          <w:color w:val="000000"/>
          <w:szCs w:val="19"/>
        </w:rPr>
        <w:t>= 3,14</w:t>
      </w:r>
      <w:r w:rsidRPr="00D0044E">
        <w:rPr>
          <w:rFonts w:ascii="Arial" w:hAnsi="Arial" w:cs="Arial"/>
          <w:color w:val="000000"/>
          <w:szCs w:val="19"/>
        </w:rPr>
        <w:t xml:space="preserve"> ×10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</w:p>
    <w:p w:rsidR="00C3429F" w:rsidRPr="00D0044E" w:rsidRDefault="00C3429F" w:rsidP="00C3429F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32"/>
          <w:szCs w:val="25"/>
        </w:rPr>
      </w:pPr>
      <w:r w:rsidRPr="00D0044E">
        <w:rPr>
          <w:rStyle w:val="mw-headline"/>
          <w:rFonts w:ascii="Arial" w:hAnsi="Arial" w:cs="Arial"/>
          <w:color w:val="000000"/>
          <w:sz w:val="32"/>
          <w:szCs w:val="25"/>
        </w:rPr>
        <w:t>Multiplicación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Para</w:t>
      </w:r>
      <w:r w:rsidRPr="00D0044E">
        <w:rPr>
          <w:sz w:val="32"/>
        </w:rPr>
        <w:t> </w:t>
      </w:r>
      <w:hyperlink r:id="rId18" w:tooltip="Multiplicación" w:history="1">
        <w:r w:rsidRPr="00D0044E">
          <w:rPr>
            <w:rFonts w:ascii="Arial" w:hAnsi="Arial" w:cs="Arial"/>
            <w:color w:val="000000"/>
            <w:sz w:val="22"/>
            <w:szCs w:val="19"/>
          </w:rPr>
          <w:t>multiplicar</w:t>
        </w:r>
      </w:hyperlink>
      <w:r w:rsidRPr="00D0044E">
        <w:rPr>
          <w:sz w:val="32"/>
        </w:rPr>
        <w:t> </w:t>
      </w:r>
      <w:r w:rsidRPr="00D0044E">
        <w:rPr>
          <w:rFonts w:ascii="Arial" w:hAnsi="Arial" w:cs="Arial"/>
          <w:color w:val="000000"/>
          <w:sz w:val="22"/>
          <w:szCs w:val="19"/>
        </w:rPr>
        <w:t>cantidades escritas en notación científica se multiplican los coeficientes y se suman los exponentes.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ind w:left="1536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Ejemplo: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  <w:vertAlign w:val="superscript"/>
        </w:rPr>
      </w:pPr>
      <w:r w:rsidRPr="00D0044E">
        <w:rPr>
          <w:rFonts w:ascii="Arial" w:hAnsi="Arial" w:cs="Arial"/>
          <w:color w:val="000000"/>
          <w:szCs w:val="19"/>
        </w:rPr>
        <w:t>(4×10</w:t>
      </w:r>
      <w:r w:rsidR="00896C11" w:rsidRPr="00896C11">
        <w:rPr>
          <w:rFonts w:ascii="Arial" w:hAnsi="Arial" w:cs="Arial"/>
          <w:color w:val="000000"/>
          <w:szCs w:val="19"/>
          <w:vertAlign w:val="superscript"/>
        </w:rPr>
        <w:t>-</w:t>
      </w:r>
      <w:r w:rsidRPr="00D0044E">
        <w:rPr>
          <w:rFonts w:ascii="Arial" w:hAnsi="Arial" w:cs="Arial"/>
          <w:color w:val="000000"/>
          <w:szCs w:val="19"/>
          <w:vertAlign w:val="superscript"/>
        </w:rPr>
        <w:t>12</w:t>
      </w:r>
      <w:r w:rsidRPr="00D0044E">
        <w:rPr>
          <w:rFonts w:ascii="Arial" w:hAnsi="Arial" w:cs="Arial"/>
          <w:color w:val="000000"/>
          <w:szCs w:val="19"/>
        </w:rPr>
        <w:t>)×</w:t>
      </w:r>
      <w:r w:rsidR="00D41716" w:rsidRPr="00D0044E">
        <w:rPr>
          <w:rFonts w:ascii="Arial" w:hAnsi="Arial" w:cs="Arial"/>
          <w:color w:val="000000"/>
          <w:szCs w:val="19"/>
        </w:rPr>
        <w:t xml:space="preserve"> </w:t>
      </w:r>
      <w:r w:rsidRPr="00D0044E">
        <w:rPr>
          <w:rFonts w:ascii="Arial" w:hAnsi="Arial" w:cs="Arial"/>
          <w:color w:val="000000"/>
          <w:szCs w:val="19"/>
        </w:rPr>
        <w:t>(2×10</w:t>
      </w:r>
      <w:r w:rsidR="00896C11" w:rsidRPr="00896C11">
        <w:rPr>
          <w:rFonts w:ascii="Arial" w:hAnsi="Arial" w:cs="Arial"/>
          <w:color w:val="000000"/>
          <w:szCs w:val="19"/>
          <w:vertAlign w:val="superscript"/>
        </w:rPr>
        <w:t>-</w:t>
      </w:r>
      <w:r w:rsidRPr="00D0044E">
        <w:rPr>
          <w:rFonts w:ascii="Arial" w:hAnsi="Arial" w:cs="Arial"/>
          <w:color w:val="000000"/>
          <w:szCs w:val="19"/>
          <w:vertAlign w:val="superscript"/>
        </w:rPr>
        <w:t>5</w:t>
      </w:r>
      <w:r w:rsidRPr="00D0044E">
        <w:rPr>
          <w:rFonts w:ascii="Arial" w:hAnsi="Arial" w:cs="Arial"/>
          <w:color w:val="000000"/>
          <w:szCs w:val="19"/>
        </w:rPr>
        <w:t>) =8×10</w:t>
      </w:r>
      <w:r w:rsidR="00896C11">
        <w:rPr>
          <w:rFonts w:ascii="Arial" w:hAnsi="Arial" w:cs="Arial"/>
          <w:color w:val="000000"/>
          <w:szCs w:val="19"/>
          <w:vertAlign w:val="superscript"/>
        </w:rPr>
        <w:t>-17</w:t>
      </w:r>
    </w:p>
    <w:p w:rsidR="00C3429F" w:rsidRPr="00D0044E" w:rsidRDefault="00C3429F" w:rsidP="00C3429F">
      <w:pPr>
        <w:pStyle w:val="Ttulo3"/>
        <w:shd w:val="clear" w:color="auto" w:fill="FFFFFF"/>
        <w:spacing w:before="0" w:after="72" w:line="288" w:lineRule="atLeast"/>
        <w:rPr>
          <w:rStyle w:val="mw-headline"/>
          <w:rFonts w:ascii="Arial" w:hAnsi="Arial" w:cs="Arial"/>
          <w:color w:val="000000"/>
          <w:sz w:val="32"/>
          <w:szCs w:val="25"/>
        </w:rPr>
      </w:pPr>
    </w:p>
    <w:p w:rsidR="00C3429F" w:rsidRPr="00D0044E" w:rsidRDefault="00C3429F" w:rsidP="00C3429F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32"/>
          <w:szCs w:val="25"/>
        </w:rPr>
      </w:pPr>
      <w:r w:rsidRPr="00D0044E">
        <w:rPr>
          <w:rStyle w:val="mw-headline"/>
          <w:rFonts w:ascii="Arial" w:hAnsi="Arial" w:cs="Arial"/>
          <w:color w:val="000000"/>
          <w:sz w:val="32"/>
          <w:szCs w:val="25"/>
        </w:rPr>
        <w:t>División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Para</w:t>
      </w:r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hyperlink r:id="rId19" w:tooltip="División (matemática)" w:history="1">
        <w:r w:rsidRPr="00D0044E">
          <w:rPr>
            <w:rFonts w:ascii="Arial" w:hAnsi="Arial" w:cs="Arial"/>
            <w:color w:val="000000"/>
            <w:sz w:val="22"/>
            <w:szCs w:val="19"/>
          </w:rPr>
          <w:t>dividir</w:t>
        </w:r>
      </w:hyperlink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r w:rsidRPr="00D0044E">
        <w:rPr>
          <w:rFonts w:ascii="Arial" w:hAnsi="Arial" w:cs="Arial"/>
          <w:color w:val="000000"/>
          <w:sz w:val="22"/>
          <w:szCs w:val="19"/>
        </w:rPr>
        <w:t>cantidades escritas en notación científica se dividen los coeficientes y se restan los exponentes.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ind w:left="1920"/>
        <w:rPr>
          <w:rFonts w:ascii="Arial" w:hAnsi="Arial" w:cs="Arial"/>
          <w:color w:val="000000"/>
          <w:sz w:val="22"/>
          <w:szCs w:val="19"/>
          <w:vertAlign w:val="superscript"/>
        </w:rPr>
      </w:pPr>
      <w:r w:rsidRPr="00D0044E">
        <w:rPr>
          <w:rFonts w:ascii="Arial" w:hAnsi="Arial" w:cs="Arial"/>
          <w:color w:val="000000"/>
          <w:sz w:val="22"/>
          <w:szCs w:val="19"/>
        </w:rPr>
        <w:t>Ejemplo: (48×10</w:t>
      </w:r>
      <w:r w:rsidRPr="00D0044E">
        <w:rPr>
          <w:rFonts w:ascii="Arial" w:hAnsi="Arial" w:cs="Arial"/>
          <w:color w:val="000000"/>
          <w:sz w:val="22"/>
          <w:szCs w:val="19"/>
          <w:vertAlign w:val="superscript"/>
        </w:rPr>
        <w:t>10</w:t>
      </w:r>
      <w:r w:rsidRPr="00D0044E">
        <w:rPr>
          <w:rFonts w:ascii="Arial" w:hAnsi="Arial" w:cs="Arial"/>
          <w:color w:val="000000"/>
          <w:sz w:val="22"/>
          <w:szCs w:val="19"/>
        </w:rPr>
        <w:t>)</w:t>
      </w:r>
      <w:r w:rsidR="00D41716" w:rsidRPr="00D0044E">
        <w:rPr>
          <w:rFonts w:ascii="Arial" w:hAnsi="Arial" w:cs="Arial"/>
          <w:color w:val="000000"/>
          <w:sz w:val="22"/>
          <w:szCs w:val="19"/>
        </w:rPr>
        <w:t xml:space="preserve"> </w:t>
      </w:r>
      <w:r w:rsidRPr="00D0044E">
        <w:rPr>
          <w:rFonts w:ascii="Arial" w:hAnsi="Arial" w:cs="Arial"/>
          <w:color w:val="000000"/>
          <w:sz w:val="22"/>
          <w:szCs w:val="19"/>
        </w:rPr>
        <w:t>/</w:t>
      </w:r>
      <w:r w:rsidR="00D41716" w:rsidRPr="00D0044E">
        <w:rPr>
          <w:rFonts w:ascii="Arial" w:hAnsi="Arial" w:cs="Arial"/>
          <w:color w:val="000000"/>
          <w:sz w:val="22"/>
          <w:szCs w:val="19"/>
        </w:rPr>
        <w:t xml:space="preserve"> </w:t>
      </w:r>
      <w:r w:rsidRPr="00D0044E">
        <w:rPr>
          <w:rFonts w:ascii="Arial" w:hAnsi="Arial" w:cs="Arial"/>
          <w:color w:val="000000"/>
          <w:sz w:val="22"/>
          <w:szCs w:val="19"/>
        </w:rPr>
        <w:t>(12×10</w:t>
      </w:r>
      <w:r w:rsidR="00D41716" w:rsidRPr="00D0044E">
        <w:rPr>
          <w:rFonts w:ascii="Arial" w:hAnsi="Arial" w:cs="Arial"/>
          <w:color w:val="000000"/>
          <w:sz w:val="22"/>
          <w:szCs w:val="19"/>
          <w:vertAlign w:val="superscript"/>
        </w:rPr>
        <w:t>-</w:t>
      </w:r>
      <w:r w:rsidRPr="00D0044E">
        <w:rPr>
          <w:rFonts w:ascii="Arial" w:hAnsi="Arial" w:cs="Arial"/>
          <w:color w:val="000000"/>
          <w:sz w:val="22"/>
          <w:szCs w:val="19"/>
          <w:vertAlign w:val="superscript"/>
        </w:rPr>
        <w:t>1</w:t>
      </w:r>
      <w:r w:rsidRPr="00D0044E">
        <w:rPr>
          <w:rFonts w:ascii="Arial" w:hAnsi="Arial" w:cs="Arial"/>
          <w:color w:val="000000"/>
          <w:sz w:val="22"/>
          <w:szCs w:val="19"/>
        </w:rPr>
        <w:t>) = 4×10</w:t>
      </w:r>
      <w:r w:rsidR="00613916" w:rsidRPr="00613916">
        <w:rPr>
          <w:rFonts w:ascii="Arial" w:hAnsi="Arial" w:cs="Arial"/>
          <w:color w:val="000000"/>
          <w:sz w:val="22"/>
          <w:szCs w:val="19"/>
          <w:vertAlign w:val="superscript"/>
        </w:rPr>
        <w:t>11</w:t>
      </w:r>
    </w:p>
    <w:p w:rsidR="003F614A" w:rsidRPr="00D0044E" w:rsidRDefault="003F614A" w:rsidP="003F614A">
      <w:pPr>
        <w:pStyle w:val="Ttulo3"/>
        <w:shd w:val="clear" w:color="auto" w:fill="FFFFFF"/>
        <w:spacing w:before="0" w:after="72" w:line="288" w:lineRule="atLeast"/>
        <w:rPr>
          <w:rStyle w:val="mw-headline"/>
          <w:rFonts w:ascii="Arial" w:hAnsi="Arial" w:cs="Arial"/>
          <w:color w:val="000000"/>
          <w:sz w:val="32"/>
          <w:szCs w:val="25"/>
        </w:rPr>
      </w:pPr>
    </w:p>
    <w:p w:rsidR="00C3429F" w:rsidRPr="00D0044E" w:rsidRDefault="00C3429F" w:rsidP="003F614A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32"/>
          <w:szCs w:val="25"/>
        </w:rPr>
      </w:pPr>
      <w:r w:rsidRPr="00D0044E">
        <w:rPr>
          <w:rStyle w:val="mw-headline"/>
          <w:rFonts w:ascii="Arial" w:hAnsi="Arial" w:cs="Arial"/>
          <w:color w:val="000000"/>
          <w:sz w:val="32"/>
          <w:szCs w:val="25"/>
        </w:rPr>
        <w:t>Potenciación</w:t>
      </w:r>
    </w:p>
    <w:p w:rsidR="00C3429F" w:rsidRPr="00D0044E" w:rsidRDefault="00C3429F" w:rsidP="003F61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Se eleva el coeficiente a la</w:t>
      </w:r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hyperlink r:id="rId20" w:tooltip="Potenciación" w:history="1">
        <w:r w:rsidRPr="00D0044E">
          <w:rPr>
            <w:rFonts w:ascii="Arial" w:hAnsi="Arial" w:cs="Arial"/>
            <w:color w:val="000000"/>
            <w:sz w:val="22"/>
            <w:szCs w:val="19"/>
          </w:rPr>
          <w:t>potencia</w:t>
        </w:r>
      </w:hyperlink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r w:rsidRPr="00D0044E">
        <w:rPr>
          <w:rFonts w:ascii="Arial" w:hAnsi="Arial" w:cs="Arial"/>
          <w:color w:val="000000"/>
          <w:sz w:val="22"/>
          <w:szCs w:val="19"/>
        </w:rPr>
        <w:t>y se multiplican los exponentes.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ind w:left="1920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Ejemplo: (3×10</w:t>
      </w:r>
      <w:r w:rsidRPr="00D0044E">
        <w:rPr>
          <w:rFonts w:ascii="Arial" w:hAnsi="Arial" w:cs="Arial"/>
          <w:color w:val="000000"/>
          <w:sz w:val="22"/>
          <w:szCs w:val="19"/>
          <w:vertAlign w:val="superscript"/>
        </w:rPr>
        <w:t>6</w:t>
      </w:r>
      <w:r w:rsidRPr="00D0044E">
        <w:rPr>
          <w:rFonts w:ascii="Arial" w:hAnsi="Arial" w:cs="Arial"/>
          <w:color w:val="000000"/>
          <w:sz w:val="22"/>
          <w:szCs w:val="19"/>
        </w:rPr>
        <w:t>)</w:t>
      </w:r>
      <w:r w:rsidRPr="00D0044E">
        <w:rPr>
          <w:rFonts w:ascii="Arial" w:hAnsi="Arial" w:cs="Arial"/>
          <w:color w:val="000000"/>
          <w:sz w:val="22"/>
          <w:szCs w:val="19"/>
          <w:vertAlign w:val="superscript"/>
        </w:rPr>
        <w:t>2</w:t>
      </w:r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r w:rsidRPr="00D0044E">
        <w:rPr>
          <w:rFonts w:ascii="Arial" w:hAnsi="Arial" w:cs="Arial"/>
          <w:color w:val="000000"/>
          <w:sz w:val="22"/>
          <w:szCs w:val="19"/>
        </w:rPr>
        <w:t>= 9×10</w:t>
      </w:r>
      <w:r w:rsidRPr="00D0044E">
        <w:rPr>
          <w:rFonts w:ascii="Arial" w:hAnsi="Arial" w:cs="Arial"/>
          <w:color w:val="000000"/>
          <w:sz w:val="22"/>
          <w:szCs w:val="19"/>
          <w:vertAlign w:val="superscript"/>
        </w:rPr>
        <w:t>12</w:t>
      </w:r>
      <w:r w:rsidRPr="00D0044E">
        <w:rPr>
          <w:rFonts w:ascii="Arial" w:hAnsi="Arial" w:cs="Arial"/>
          <w:color w:val="000000"/>
          <w:sz w:val="22"/>
          <w:szCs w:val="19"/>
        </w:rPr>
        <w:t>.</w:t>
      </w:r>
    </w:p>
    <w:p w:rsidR="003F614A" w:rsidRPr="00D0044E" w:rsidRDefault="003F614A" w:rsidP="003F614A">
      <w:pPr>
        <w:pStyle w:val="Ttulo3"/>
        <w:shd w:val="clear" w:color="auto" w:fill="FFFFFF"/>
        <w:spacing w:before="0" w:after="72" w:line="288" w:lineRule="atLeast"/>
        <w:rPr>
          <w:rStyle w:val="mw-headline"/>
          <w:rFonts w:ascii="Arial" w:hAnsi="Arial" w:cs="Arial"/>
          <w:color w:val="000000"/>
          <w:sz w:val="32"/>
          <w:szCs w:val="25"/>
        </w:rPr>
      </w:pPr>
    </w:p>
    <w:p w:rsidR="00C3429F" w:rsidRPr="00D0044E" w:rsidRDefault="00C3429F" w:rsidP="003F614A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32"/>
          <w:szCs w:val="25"/>
        </w:rPr>
      </w:pPr>
      <w:r w:rsidRPr="00D0044E">
        <w:rPr>
          <w:rStyle w:val="mw-headline"/>
          <w:rFonts w:ascii="Arial" w:hAnsi="Arial" w:cs="Arial"/>
          <w:color w:val="000000"/>
          <w:sz w:val="32"/>
          <w:szCs w:val="25"/>
        </w:rPr>
        <w:t>Radicación</w:t>
      </w:r>
    </w:p>
    <w:p w:rsidR="00C3429F" w:rsidRPr="00D0044E" w:rsidRDefault="00C3429F" w:rsidP="003F614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Se debe extraer la</w:t>
      </w:r>
      <w:r w:rsidRPr="00D0044E">
        <w:rPr>
          <w:sz w:val="32"/>
        </w:rPr>
        <w:t> </w:t>
      </w:r>
      <w:hyperlink r:id="rId21" w:tooltip="Función raíz" w:history="1">
        <w:r w:rsidRPr="00D0044E">
          <w:rPr>
            <w:rFonts w:ascii="Arial" w:hAnsi="Arial" w:cs="Arial"/>
            <w:color w:val="000000"/>
            <w:sz w:val="22"/>
            <w:szCs w:val="19"/>
          </w:rPr>
          <w:t>raíz</w:t>
        </w:r>
      </w:hyperlink>
      <w:r w:rsidRPr="00D0044E">
        <w:rPr>
          <w:rStyle w:val="apple-converted-space"/>
          <w:rFonts w:ascii="Arial" w:eastAsiaTheme="majorEastAsia" w:hAnsi="Arial" w:cs="Arial"/>
          <w:color w:val="000000"/>
          <w:sz w:val="22"/>
          <w:szCs w:val="19"/>
        </w:rPr>
        <w:t> </w:t>
      </w:r>
      <w:r w:rsidRPr="00D0044E">
        <w:rPr>
          <w:rFonts w:ascii="Arial" w:hAnsi="Arial" w:cs="Arial"/>
          <w:color w:val="000000"/>
          <w:sz w:val="22"/>
          <w:szCs w:val="19"/>
        </w:rPr>
        <w:t>del coeficiente y se divide el exponente por el índice de la raíz.</w:t>
      </w:r>
    </w:p>
    <w:p w:rsidR="00C3429F" w:rsidRPr="00D0044E" w:rsidRDefault="00C3429F" w:rsidP="00C3429F">
      <w:pPr>
        <w:pStyle w:val="NormalWeb"/>
        <w:shd w:val="clear" w:color="auto" w:fill="FFFFFF"/>
        <w:spacing w:before="96" w:beforeAutospacing="0" w:after="120" w:afterAutospacing="0" w:line="288" w:lineRule="atLeast"/>
        <w:ind w:left="1920"/>
        <w:rPr>
          <w:rFonts w:ascii="Arial" w:hAnsi="Arial" w:cs="Arial"/>
          <w:color w:val="000000"/>
          <w:sz w:val="22"/>
          <w:szCs w:val="19"/>
        </w:rPr>
      </w:pPr>
      <w:r w:rsidRPr="00D0044E">
        <w:rPr>
          <w:rFonts w:ascii="Arial" w:hAnsi="Arial" w:cs="Arial"/>
          <w:color w:val="000000"/>
          <w:sz w:val="22"/>
          <w:szCs w:val="19"/>
        </w:rPr>
        <w:t>Ejemplos:</w:t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noProof/>
          <w:color w:val="000000"/>
          <w:szCs w:val="19"/>
          <w:lang w:val="es-ES" w:eastAsia="es-ES"/>
        </w:rPr>
        <w:drawing>
          <wp:inline distT="0" distB="0" distL="0" distR="0" wp14:anchorId="6AA92C6A" wp14:editId="7719DA36">
            <wp:extent cx="1504950" cy="200025"/>
            <wp:effectExtent l="0" t="0" r="0" b="9525"/>
            <wp:docPr id="7" name="Imagen 7" descr="\sqrt{9\cdot 10^{26}} = 3\cdot 10^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qrt{9\cdot 10^{26}} = 3\cdot 10^{13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noProof/>
          <w:color w:val="000000"/>
          <w:szCs w:val="19"/>
          <w:lang w:val="es-ES" w:eastAsia="es-ES"/>
        </w:rPr>
        <w:drawing>
          <wp:inline distT="0" distB="0" distL="0" distR="0" wp14:anchorId="31CBF8FD" wp14:editId="791BE124">
            <wp:extent cx="1543050" cy="209550"/>
            <wp:effectExtent l="0" t="0" r="0" b="0"/>
            <wp:docPr id="6" name="Imagen 6" descr="\sqrt[3]{27\cdot 10^{12}} = 3\cdot 10^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qrt[3]{27\cdot 10^{12}} = 3\cdot 10^{4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F" w:rsidRPr="00D0044E" w:rsidRDefault="00C3429F" w:rsidP="00C3429F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Cs w:val="19"/>
        </w:rPr>
      </w:pPr>
      <w:r w:rsidRPr="00D0044E">
        <w:rPr>
          <w:rFonts w:ascii="Arial" w:hAnsi="Arial" w:cs="Arial"/>
          <w:noProof/>
          <w:color w:val="000000"/>
          <w:szCs w:val="19"/>
          <w:lang w:val="es-ES" w:eastAsia="es-ES"/>
        </w:rPr>
        <w:drawing>
          <wp:inline distT="0" distB="0" distL="0" distR="0" wp14:anchorId="041D14F4" wp14:editId="6AB98903">
            <wp:extent cx="1695450" cy="209550"/>
            <wp:effectExtent l="0" t="0" r="0" b="0"/>
            <wp:docPr id="5" name="Imagen 5" descr="\sqrt[4]{256\cdot 10^{64}} = 4\cdot 10^{1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qrt[4]{256\cdot 10^{64}} = 4\cdot 10^{16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0B" w:rsidRPr="00D0044E" w:rsidRDefault="00D47B0B">
      <w:p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br w:type="page"/>
      </w:r>
    </w:p>
    <w:p w:rsidR="00E15946" w:rsidRPr="00D0044E" w:rsidRDefault="00D47B0B" w:rsidP="008E3C37">
      <w:p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lastRenderedPageBreak/>
        <w:t xml:space="preserve">Ejemplo: </w:t>
      </w:r>
      <w:proofErr w:type="spellStart"/>
      <w:r w:rsidRPr="00D0044E">
        <w:rPr>
          <w:rFonts w:ascii="Arial" w:hAnsi="Arial" w:cs="Arial"/>
          <w:sz w:val="28"/>
        </w:rPr>
        <w:t>Cual</w:t>
      </w:r>
      <w:proofErr w:type="spellEnd"/>
      <w:r w:rsidRPr="00D0044E">
        <w:rPr>
          <w:rFonts w:ascii="Arial" w:hAnsi="Arial" w:cs="Arial"/>
          <w:sz w:val="28"/>
        </w:rPr>
        <w:t xml:space="preserve"> de los siguientes valores esta en notación científica</w:t>
      </w:r>
    </w:p>
    <w:p w:rsidR="00D47B0B" w:rsidRPr="00D0044E" w:rsidRDefault="00D47B0B" w:rsidP="00D47B0B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3564x 10</w:t>
      </w:r>
      <w:r w:rsidRPr="00D0044E">
        <w:rPr>
          <w:rFonts w:ascii="Arial" w:hAnsi="Arial" w:cs="Arial"/>
          <w:sz w:val="28"/>
          <w:vertAlign w:val="superscript"/>
        </w:rPr>
        <w:t>3</w:t>
      </w:r>
    </w:p>
    <w:p w:rsidR="00D47B0B" w:rsidRPr="00D0044E" w:rsidRDefault="00D47B0B" w:rsidP="00D47B0B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35,64x10</w:t>
      </w:r>
      <w:r w:rsidRPr="00D0044E">
        <w:rPr>
          <w:rFonts w:ascii="Arial" w:hAnsi="Arial" w:cs="Arial"/>
          <w:sz w:val="28"/>
          <w:vertAlign w:val="superscript"/>
        </w:rPr>
        <w:t>5</w:t>
      </w:r>
    </w:p>
    <w:p w:rsidR="00D47B0B" w:rsidRPr="00D0044E" w:rsidRDefault="00D47B0B" w:rsidP="00D47B0B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3,564x10</w:t>
      </w:r>
      <w:r w:rsidRPr="00D0044E">
        <w:rPr>
          <w:rFonts w:ascii="Arial" w:hAnsi="Arial" w:cs="Arial"/>
          <w:sz w:val="28"/>
          <w:vertAlign w:val="superscript"/>
        </w:rPr>
        <w:t>6</w:t>
      </w:r>
    </w:p>
    <w:p w:rsidR="00D47B0B" w:rsidRPr="00D0044E" w:rsidRDefault="00D47B0B" w:rsidP="00D47B0B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0,3564x10</w:t>
      </w:r>
      <w:r w:rsidRPr="00D0044E">
        <w:rPr>
          <w:rFonts w:ascii="Arial" w:hAnsi="Arial" w:cs="Arial"/>
          <w:sz w:val="28"/>
          <w:vertAlign w:val="superscript"/>
        </w:rPr>
        <w:t>7</w:t>
      </w:r>
    </w:p>
    <w:p w:rsidR="00D47B0B" w:rsidRPr="00D0044E" w:rsidRDefault="00D47B0B" w:rsidP="00D47B0B">
      <w:pPr>
        <w:pStyle w:val="Prrafodelista"/>
        <w:rPr>
          <w:rFonts w:ascii="Arial" w:hAnsi="Arial" w:cs="Arial"/>
          <w:sz w:val="28"/>
        </w:rPr>
      </w:pPr>
    </w:p>
    <w:p w:rsidR="00476342" w:rsidRPr="00D0044E" w:rsidRDefault="00476342" w:rsidP="00476342">
      <w:p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Ejemplo: Convertir a Notación científica.</w:t>
      </w:r>
    </w:p>
    <w:p w:rsidR="00476342" w:rsidRPr="00D0044E" w:rsidRDefault="00476342" w:rsidP="00476342">
      <w:pPr>
        <w:pStyle w:val="Prrafodelista"/>
        <w:numPr>
          <w:ilvl w:val="0"/>
          <w:numId w:val="15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156 .234 ‘’’’000 .000 ‘’’000 .000 ‘’000 .000 ‘000 .000 kg</w:t>
      </w:r>
    </w:p>
    <w:p w:rsidR="001960F9" w:rsidRPr="00D0044E" w:rsidRDefault="00476342" w:rsidP="00476342">
      <w:pPr>
        <w:pStyle w:val="Prrafodelista"/>
        <w:ind w:left="1080"/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=</w:t>
      </w:r>
      <w:r w:rsidR="001960F9" w:rsidRPr="00D0044E">
        <w:rPr>
          <w:rFonts w:ascii="Arial" w:hAnsi="Arial" w:cs="Arial"/>
          <w:color w:val="000000"/>
          <w:szCs w:val="19"/>
          <w:shd w:val="clear" w:color="auto" w:fill="FFFFFF"/>
        </w:rPr>
        <w:t>1,56234x10</w:t>
      </w:r>
      <w:r w:rsidR="001960F9" w:rsidRPr="00D0044E"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  <w:t>29</w:t>
      </w:r>
    </w:p>
    <w:p w:rsidR="001960F9" w:rsidRPr="00D0044E" w:rsidRDefault="001960F9" w:rsidP="001960F9">
      <w:pPr>
        <w:pStyle w:val="Prrafodelista"/>
        <w:ind w:left="708"/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</w:pPr>
    </w:p>
    <w:p w:rsidR="00476342" w:rsidRPr="00D0044E" w:rsidRDefault="001960F9" w:rsidP="001960F9">
      <w:pPr>
        <w:pStyle w:val="Prrafodelista"/>
        <w:numPr>
          <w:ilvl w:val="0"/>
          <w:numId w:val="15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0,000 000 000 000 000 000 000 000 000 000 910 939kg</w:t>
      </w:r>
    </w:p>
    <w:p w:rsidR="001960F9" w:rsidRPr="00D0044E" w:rsidRDefault="001960F9" w:rsidP="001960F9">
      <w:pPr>
        <w:pStyle w:val="Prrafodelista"/>
        <w:ind w:left="1080"/>
        <w:rPr>
          <w:rFonts w:ascii="Arial" w:hAnsi="Arial" w:cs="Arial"/>
          <w:color w:val="000000"/>
          <w:szCs w:val="19"/>
          <w:shd w:val="clear" w:color="auto" w:fill="FFFFFF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= 9,10939x10</w:t>
      </w:r>
      <w:r w:rsidR="00D84B09" w:rsidRPr="00D0044E"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  <w:t>-31</w:t>
      </w:r>
      <w:r w:rsidR="00D84B09" w:rsidRPr="00D0044E">
        <w:rPr>
          <w:rFonts w:ascii="Arial" w:hAnsi="Arial" w:cs="Arial"/>
          <w:color w:val="000000"/>
          <w:szCs w:val="19"/>
          <w:shd w:val="clear" w:color="auto" w:fill="FFFFFF"/>
        </w:rPr>
        <w:t>kg</w:t>
      </w:r>
    </w:p>
    <w:p w:rsidR="00D84B09" w:rsidRPr="00D0044E" w:rsidRDefault="00D84B09" w:rsidP="001960F9">
      <w:pPr>
        <w:pStyle w:val="Prrafodelista"/>
        <w:ind w:left="1080"/>
        <w:rPr>
          <w:rFonts w:ascii="Arial" w:hAnsi="Arial" w:cs="Arial"/>
          <w:color w:val="000000"/>
          <w:szCs w:val="19"/>
          <w:shd w:val="clear" w:color="auto" w:fill="FFFFFF"/>
        </w:rPr>
      </w:pPr>
    </w:p>
    <w:p w:rsidR="00D84B09" w:rsidRPr="00D0044E" w:rsidRDefault="00D84B09" w:rsidP="00D84B09">
      <w:pPr>
        <w:pStyle w:val="Prrafodelista"/>
        <w:ind w:left="708"/>
        <w:rPr>
          <w:rFonts w:ascii="Arial" w:hAnsi="Arial" w:cs="Arial"/>
          <w:color w:val="000000"/>
          <w:szCs w:val="19"/>
          <w:shd w:val="clear" w:color="auto" w:fill="FFFFFF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Ejemplo</w:t>
      </w:r>
    </w:p>
    <w:p w:rsidR="00D84B09" w:rsidRPr="00D0044E" w:rsidRDefault="00D84B09" w:rsidP="00D84B09">
      <w:pPr>
        <w:pStyle w:val="Prrafodelista"/>
        <w:ind w:left="708"/>
        <w:rPr>
          <w:rFonts w:ascii="Arial" w:hAnsi="Arial" w:cs="Arial"/>
          <w:color w:val="000000"/>
          <w:szCs w:val="19"/>
          <w:shd w:val="clear" w:color="auto" w:fill="FFFFFF"/>
        </w:rPr>
      </w:pPr>
      <w:r w:rsidRPr="00D0044E">
        <w:rPr>
          <w:rFonts w:ascii="Arial" w:hAnsi="Arial" w:cs="Arial"/>
          <w:color w:val="000000"/>
          <w:szCs w:val="19"/>
          <w:shd w:val="clear" w:color="auto" w:fill="FFFFFF"/>
        </w:rPr>
        <w:t>Convertir a notación decimal</w:t>
      </w:r>
    </w:p>
    <w:p w:rsidR="00D84B09" w:rsidRPr="00D0044E" w:rsidRDefault="00D84B09" w:rsidP="00D84B09">
      <w:pPr>
        <w:pStyle w:val="Prrafodelista"/>
        <w:numPr>
          <w:ilvl w:val="0"/>
          <w:numId w:val="17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3,45x10</w:t>
      </w:r>
      <w:r w:rsidRPr="00D0044E">
        <w:rPr>
          <w:rFonts w:ascii="Arial" w:hAnsi="Arial" w:cs="Arial"/>
          <w:sz w:val="28"/>
          <w:vertAlign w:val="superscript"/>
        </w:rPr>
        <w:t>5</w:t>
      </w:r>
      <w:r w:rsidRPr="00D0044E">
        <w:rPr>
          <w:rFonts w:ascii="Arial" w:hAnsi="Arial" w:cs="Arial"/>
          <w:sz w:val="28"/>
        </w:rPr>
        <w:t xml:space="preserve"> = 345</w:t>
      </w:r>
      <w:r w:rsidR="005E469C" w:rsidRPr="00D0044E">
        <w:rPr>
          <w:rFonts w:ascii="Arial" w:hAnsi="Arial" w:cs="Arial"/>
          <w:sz w:val="28"/>
        </w:rPr>
        <w:t>000</w:t>
      </w:r>
    </w:p>
    <w:p w:rsidR="005E469C" w:rsidRPr="00D0044E" w:rsidRDefault="005E469C" w:rsidP="005E469C">
      <w:pPr>
        <w:pStyle w:val="Prrafodelista"/>
        <w:numPr>
          <w:ilvl w:val="0"/>
          <w:numId w:val="17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4x10</w:t>
      </w:r>
      <w:r w:rsidRPr="00D0044E">
        <w:rPr>
          <w:rFonts w:ascii="Arial" w:hAnsi="Arial" w:cs="Arial"/>
          <w:sz w:val="28"/>
          <w:vertAlign w:val="superscript"/>
        </w:rPr>
        <w:t>-6</w:t>
      </w:r>
      <w:r w:rsidRPr="00D0044E">
        <w:rPr>
          <w:rFonts w:ascii="Arial" w:hAnsi="Arial" w:cs="Arial"/>
          <w:sz w:val="28"/>
        </w:rPr>
        <w:t xml:space="preserve"> = 0,000004</w:t>
      </w:r>
    </w:p>
    <w:p w:rsidR="005E469C" w:rsidRPr="00D0044E" w:rsidRDefault="005E469C" w:rsidP="005E469C">
      <w:pPr>
        <w:rPr>
          <w:rFonts w:ascii="Arial" w:hAnsi="Arial" w:cs="Arial"/>
          <w:sz w:val="28"/>
        </w:rPr>
      </w:pPr>
    </w:p>
    <w:p w:rsidR="005E469C" w:rsidRPr="00D0044E" w:rsidRDefault="005E469C" w:rsidP="005E469C">
      <w:pPr>
        <w:rPr>
          <w:rFonts w:ascii="Arial" w:hAnsi="Arial" w:cs="Arial"/>
          <w:sz w:val="28"/>
        </w:rPr>
        <w:sectPr w:rsidR="005E469C" w:rsidRPr="00D0044E" w:rsidSect="0095718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469C" w:rsidRPr="00D0044E" w:rsidRDefault="005E469C" w:rsidP="005E469C">
      <w:p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lastRenderedPageBreak/>
        <w:t>Ejercicios:</w:t>
      </w:r>
    </w:p>
    <w:p w:rsidR="005E469C" w:rsidRPr="00D0044E" w:rsidRDefault="005E469C" w:rsidP="005E469C">
      <w:pPr>
        <w:pStyle w:val="Prrafodelista"/>
        <w:numPr>
          <w:ilvl w:val="0"/>
          <w:numId w:val="18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Convertir a notación científica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63 500 000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43 583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0,00 345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0,000 000 000 3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65 400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4000</w:t>
      </w:r>
    </w:p>
    <w:p w:rsidR="005E469C" w:rsidRPr="00D0044E" w:rsidRDefault="005E469C" w:rsidP="005E469C">
      <w:pPr>
        <w:pStyle w:val="Prrafodelista"/>
        <w:numPr>
          <w:ilvl w:val="0"/>
          <w:numId w:val="19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0,0040008</w:t>
      </w:r>
    </w:p>
    <w:p w:rsidR="005E469C" w:rsidRPr="00D0044E" w:rsidRDefault="005E469C" w:rsidP="005E469C">
      <w:pPr>
        <w:rPr>
          <w:rFonts w:ascii="Arial" w:hAnsi="Arial" w:cs="Arial"/>
          <w:sz w:val="28"/>
        </w:rPr>
      </w:pPr>
    </w:p>
    <w:p w:rsidR="005E469C" w:rsidRPr="00D0044E" w:rsidRDefault="005E469C" w:rsidP="005E469C">
      <w:pPr>
        <w:pStyle w:val="Prrafodelista"/>
        <w:numPr>
          <w:ilvl w:val="0"/>
          <w:numId w:val="18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Convertir a notación decimal</w:t>
      </w:r>
    </w:p>
    <w:p w:rsidR="005E469C" w:rsidRPr="00D0044E" w:rsidRDefault="005E469C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7,35x10</w:t>
      </w:r>
      <w:r w:rsidRPr="00D0044E">
        <w:rPr>
          <w:rFonts w:ascii="Arial" w:hAnsi="Arial" w:cs="Arial"/>
          <w:sz w:val="28"/>
          <w:vertAlign w:val="superscript"/>
        </w:rPr>
        <w:t>10</w:t>
      </w:r>
    </w:p>
    <w:p w:rsidR="005E469C" w:rsidRPr="00D0044E" w:rsidRDefault="005E469C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4,38x10</w:t>
      </w:r>
      <w:r w:rsidRPr="00D0044E">
        <w:rPr>
          <w:rFonts w:ascii="Arial" w:hAnsi="Arial" w:cs="Arial"/>
          <w:sz w:val="28"/>
          <w:vertAlign w:val="superscript"/>
        </w:rPr>
        <w:t>-6</w:t>
      </w:r>
    </w:p>
    <w:p w:rsidR="005E469C" w:rsidRPr="00D0044E" w:rsidRDefault="005E469C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5x10</w:t>
      </w:r>
      <w:r w:rsidR="004440E1" w:rsidRPr="00D0044E">
        <w:rPr>
          <w:rFonts w:ascii="Arial" w:hAnsi="Arial" w:cs="Arial"/>
          <w:sz w:val="28"/>
          <w:vertAlign w:val="superscript"/>
        </w:rPr>
        <w:t>-10</w:t>
      </w:r>
    </w:p>
    <w:p w:rsidR="004440E1" w:rsidRPr="00D0044E" w:rsidRDefault="004440E1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3,60005x10</w:t>
      </w:r>
      <w:r w:rsidRPr="00D0044E">
        <w:rPr>
          <w:rFonts w:ascii="Arial" w:hAnsi="Arial" w:cs="Arial"/>
          <w:sz w:val="28"/>
          <w:vertAlign w:val="superscript"/>
        </w:rPr>
        <w:t>3</w:t>
      </w:r>
    </w:p>
    <w:p w:rsidR="004440E1" w:rsidRPr="00D0044E" w:rsidRDefault="004440E1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6,2x10</w:t>
      </w:r>
      <w:r w:rsidRPr="00D0044E">
        <w:rPr>
          <w:rFonts w:ascii="Arial" w:hAnsi="Arial" w:cs="Arial"/>
          <w:sz w:val="28"/>
          <w:vertAlign w:val="superscript"/>
        </w:rPr>
        <w:t>-5</w:t>
      </w:r>
    </w:p>
    <w:p w:rsidR="004440E1" w:rsidRPr="00D0044E" w:rsidRDefault="004440E1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2x10</w:t>
      </w:r>
      <w:r w:rsidRPr="00D0044E">
        <w:rPr>
          <w:rFonts w:ascii="Arial" w:hAnsi="Arial" w:cs="Arial"/>
          <w:sz w:val="28"/>
          <w:vertAlign w:val="superscript"/>
        </w:rPr>
        <w:t>-3</w:t>
      </w:r>
    </w:p>
    <w:p w:rsidR="004440E1" w:rsidRPr="00D0044E" w:rsidRDefault="004440E1" w:rsidP="005E469C">
      <w:pPr>
        <w:pStyle w:val="Prrafodelista"/>
        <w:numPr>
          <w:ilvl w:val="0"/>
          <w:numId w:val="20"/>
        </w:numPr>
        <w:rPr>
          <w:rFonts w:ascii="Arial" w:hAnsi="Arial" w:cs="Arial"/>
          <w:sz w:val="28"/>
        </w:rPr>
      </w:pPr>
      <w:r w:rsidRPr="00D0044E">
        <w:rPr>
          <w:rFonts w:ascii="Arial" w:hAnsi="Arial" w:cs="Arial"/>
          <w:sz w:val="28"/>
        </w:rPr>
        <w:t>2x10</w:t>
      </w:r>
      <w:r w:rsidRPr="00D0044E">
        <w:rPr>
          <w:rFonts w:ascii="Arial" w:hAnsi="Arial" w:cs="Arial"/>
          <w:sz w:val="28"/>
          <w:vertAlign w:val="superscript"/>
        </w:rPr>
        <w:t>3</w:t>
      </w:r>
    </w:p>
    <w:p w:rsidR="005E469C" w:rsidRPr="00D0044E" w:rsidRDefault="005E469C" w:rsidP="005E469C">
      <w:pPr>
        <w:rPr>
          <w:rFonts w:ascii="Arial" w:hAnsi="Arial" w:cs="Arial"/>
          <w:sz w:val="28"/>
        </w:rPr>
        <w:sectPr w:rsidR="005E469C" w:rsidRPr="00D0044E" w:rsidSect="005E46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E469C" w:rsidRPr="00D0044E" w:rsidRDefault="005E469C" w:rsidP="005E469C">
      <w:pPr>
        <w:rPr>
          <w:rFonts w:ascii="Arial" w:hAnsi="Arial" w:cs="Arial"/>
          <w:sz w:val="28"/>
        </w:rPr>
      </w:pPr>
    </w:p>
    <w:sectPr w:rsidR="005E469C" w:rsidRPr="00D0044E" w:rsidSect="0095718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6A1"/>
    <w:multiLevelType w:val="hybridMultilevel"/>
    <w:tmpl w:val="9E6C225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1A0"/>
    <w:multiLevelType w:val="hybridMultilevel"/>
    <w:tmpl w:val="20FA7C6E"/>
    <w:lvl w:ilvl="0" w:tplc="AB08C03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0F0C6A90"/>
    <w:multiLevelType w:val="hybridMultilevel"/>
    <w:tmpl w:val="C92C24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56B"/>
    <w:multiLevelType w:val="hybridMultilevel"/>
    <w:tmpl w:val="92D8D1E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B70CC"/>
    <w:multiLevelType w:val="hybridMultilevel"/>
    <w:tmpl w:val="8D3A6DF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1CDA"/>
    <w:multiLevelType w:val="hybridMultilevel"/>
    <w:tmpl w:val="F3A48700"/>
    <w:lvl w:ilvl="0" w:tplc="61CEA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462B9"/>
    <w:multiLevelType w:val="hybridMultilevel"/>
    <w:tmpl w:val="716E2A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D93BDE"/>
    <w:multiLevelType w:val="hybridMultilevel"/>
    <w:tmpl w:val="DF2064D6"/>
    <w:lvl w:ilvl="0" w:tplc="240A000F">
      <w:start w:val="1"/>
      <w:numFmt w:val="decimal"/>
      <w:lvlText w:val="%1."/>
      <w:lvlJc w:val="left"/>
      <w:pPr>
        <w:ind w:left="387" w:hanging="360"/>
      </w:p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54725868"/>
    <w:multiLevelType w:val="hybridMultilevel"/>
    <w:tmpl w:val="FDF0ADE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A523A"/>
    <w:multiLevelType w:val="hybridMultilevel"/>
    <w:tmpl w:val="16643E18"/>
    <w:lvl w:ilvl="0" w:tplc="6756A9D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FD5753"/>
    <w:multiLevelType w:val="hybridMultilevel"/>
    <w:tmpl w:val="1EAAAE1A"/>
    <w:lvl w:ilvl="0" w:tplc="66D0DA8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68956ED3"/>
    <w:multiLevelType w:val="hybridMultilevel"/>
    <w:tmpl w:val="AA80689C"/>
    <w:lvl w:ilvl="0" w:tplc="D018C83E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6C886067"/>
    <w:multiLevelType w:val="hybridMultilevel"/>
    <w:tmpl w:val="197ADA60"/>
    <w:lvl w:ilvl="0" w:tplc="B8EA756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>
    <w:nsid w:val="6CFD6FD7"/>
    <w:multiLevelType w:val="hybridMultilevel"/>
    <w:tmpl w:val="F5CE9214"/>
    <w:lvl w:ilvl="0" w:tplc="E694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E25173"/>
    <w:multiLevelType w:val="hybridMultilevel"/>
    <w:tmpl w:val="9EB28CC4"/>
    <w:lvl w:ilvl="0" w:tplc="DE00678A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>
    <w:nsid w:val="6F4C76F6"/>
    <w:multiLevelType w:val="hybridMultilevel"/>
    <w:tmpl w:val="F3A48700"/>
    <w:lvl w:ilvl="0" w:tplc="61CEA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200BA"/>
    <w:multiLevelType w:val="hybridMultilevel"/>
    <w:tmpl w:val="4ECA1336"/>
    <w:lvl w:ilvl="0" w:tplc="440A0019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7640470D"/>
    <w:multiLevelType w:val="hybridMultilevel"/>
    <w:tmpl w:val="FA4CC420"/>
    <w:lvl w:ilvl="0" w:tplc="929E5A26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7D766B20"/>
    <w:multiLevelType w:val="hybridMultilevel"/>
    <w:tmpl w:val="2D5EDC18"/>
    <w:lvl w:ilvl="0" w:tplc="92E4CBF0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>
    <w:nsid w:val="7F3E39FF"/>
    <w:multiLevelType w:val="hybridMultilevel"/>
    <w:tmpl w:val="874AAAEA"/>
    <w:lvl w:ilvl="0" w:tplc="4E209D64">
      <w:start w:val="1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0"/>
  </w:num>
  <w:num w:numId="5">
    <w:abstractNumId w:val="1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9"/>
  </w:num>
  <w:num w:numId="14">
    <w:abstractNumId w:val="2"/>
  </w:num>
  <w:num w:numId="15">
    <w:abstractNumId w:val="15"/>
  </w:num>
  <w:num w:numId="16">
    <w:abstractNumId w:val="9"/>
  </w:num>
  <w:num w:numId="17">
    <w:abstractNumId w:val="5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7"/>
    <w:rsid w:val="000A1F29"/>
    <w:rsid w:val="001960F9"/>
    <w:rsid w:val="0020248C"/>
    <w:rsid w:val="00285341"/>
    <w:rsid w:val="002F6800"/>
    <w:rsid w:val="003F614A"/>
    <w:rsid w:val="004440E1"/>
    <w:rsid w:val="0047033A"/>
    <w:rsid w:val="00476342"/>
    <w:rsid w:val="005D2EF0"/>
    <w:rsid w:val="005E469C"/>
    <w:rsid w:val="00613916"/>
    <w:rsid w:val="00631DC5"/>
    <w:rsid w:val="00653BCB"/>
    <w:rsid w:val="006553E1"/>
    <w:rsid w:val="00693F9B"/>
    <w:rsid w:val="00714571"/>
    <w:rsid w:val="007E0D8F"/>
    <w:rsid w:val="00896C11"/>
    <w:rsid w:val="008E3C37"/>
    <w:rsid w:val="0095718B"/>
    <w:rsid w:val="009B3082"/>
    <w:rsid w:val="009C584E"/>
    <w:rsid w:val="00A229A7"/>
    <w:rsid w:val="00A32799"/>
    <w:rsid w:val="00B26D74"/>
    <w:rsid w:val="00B34EBB"/>
    <w:rsid w:val="00C3429F"/>
    <w:rsid w:val="00C5034B"/>
    <w:rsid w:val="00D0044E"/>
    <w:rsid w:val="00D41716"/>
    <w:rsid w:val="00D47B0B"/>
    <w:rsid w:val="00D84B09"/>
    <w:rsid w:val="00DB5006"/>
    <w:rsid w:val="00E15946"/>
    <w:rsid w:val="00E26C8D"/>
    <w:rsid w:val="00E80DA3"/>
    <w:rsid w:val="00E97F06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7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65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3BC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3B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53BCB"/>
  </w:style>
  <w:style w:type="paragraph" w:styleId="Textodeglobo">
    <w:name w:val="Balloon Text"/>
    <w:basedOn w:val="Normal"/>
    <w:link w:val="TextodegloboCar"/>
    <w:uiPriority w:val="99"/>
    <w:semiHidden/>
    <w:unhideWhenUsed/>
    <w:rsid w:val="006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CB"/>
    <w:rPr>
      <w:rFonts w:ascii="Tahoma" w:hAnsi="Tahoma" w:cs="Tahoma"/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29F"/>
    <w:rPr>
      <w:rFonts w:asciiTheme="majorHAnsi" w:eastAsiaTheme="majorEastAsia" w:hAnsiTheme="majorHAnsi" w:cstheme="majorBidi"/>
      <w:b/>
      <w:bCs/>
      <w:color w:val="4F81BD" w:themeColor="accent1"/>
      <w:lang w:val="es-SV"/>
    </w:rPr>
  </w:style>
  <w:style w:type="character" w:customStyle="1" w:styleId="mw-headline">
    <w:name w:val="mw-headline"/>
    <w:basedOn w:val="Fuentedeprrafopredeter"/>
    <w:rsid w:val="00C3429F"/>
  </w:style>
  <w:style w:type="character" w:customStyle="1" w:styleId="editsection">
    <w:name w:val="editsection"/>
    <w:basedOn w:val="Fuentedeprrafopredeter"/>
    <w:rsid w:val="00C3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7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65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3BC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3B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53BCB"/>
  </w:style>
  <w:style w:type="paragraph" w:styleId="Textodeglobo">
    <w:name w:val="Balloon Text"/>
    <w:basedOn w:val="Normal"/>
    <w:link w:val="TextodegloboCar"/>
    <w:uiPriority w:val="99"/>
    <w:semiHidden/>
    <w:unhideWhenUsed/>
    <w:rsid w:val="0065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CB"/>
    <w:rPr>
      <w:rFonts w:ascii="Tahoma" w:hAnsi="Tahoma" w:cs="Tahoma"/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29F"/>
    <w:rPr>
      <w:rFonts w:asciiTheme="majorHAnsi" w:eastAsiaTheme="majorEastAsia" w:hAnsiTheme="majorHAnsi" w:cstheme="majorBidi"/>
      <w:b/>
      <w:bCs/>
      <w:color w:val="4F81BD" w:themeColor="accent1"/>
      <w:lang w:val="es-SV"/>
    </w:rPr>
  </w:style>
  <w:style w:type="character" w:customStyle="1" w:styleId="mw-headline">
    <w:name w:val="mw-headline"/>
    <w:basedOn w:val="Fuentedeprrafopredeter"/>
    <w:rsid w:val="00C3429F"/>
  </w:style>
  <w:style w:type="character" w:customStyle="1" w:styleId="editsection">
    <w:name w:val="editsection"/>
    <w:basedOn w:val="Fuentedeprrafopredeter"/>
    <w:rsid w:val="00C3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Exponente" TargetMode="External"/><Relationship Id="rId18" Type="http://schemas.openxmlformats.org/officeDocument/2006/relationships/hyperlink" Target="http://es.wikipedia.org/wiki/Multiplicaci%C3%B3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Funci%C3%B3n_ra%C3%ADz" TargetMode="External"/><Relationship Id="rId7" Type="http://schemas.openxmlformats.org/officeDocument/2006/relationships/hyperlink" Target="http://es.wikipedia.org/wiki/Potenciaci%C3%B3n" TargetMode="External"/><Relationship Id="rId12" Type="http://schemas.openxmlformats.org/officeDocument/2006/relationships/hyperlink" Target="http://es.wikipedia.org/wiki/N%C3%BAmero_entero" TargetMode="External"/><Relationship Id="rId17" Type="http://schemas.openxmlformats.org/officeDocument/2006/relationships/hyperlink" Target="http://es.wikipedia.org/wiki/Rest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Suma" TargetMode="External"/><Relationship Id="rId20" Type="http://schemas.openxmlformats.org/officeDocument/2006/relationships/hyperlink" Target="http://es.wikipedia.org/wiki/Potenciaci%C3%B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Electr%C3%B3n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es.wikipedia.org/wiki/Coeficiente_(matem%C3%A1tica)" TargetMode="External"/><Relationship Id="rId19" Type="http://schemas.openxmlformats.org/officeDocument/2006/relationships/hyperlink" Target="http://es.wikipedia.org/wiki/Divisi%C3%B3n_(matem%C3%A1tica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N%C3%BAmero_entero" TargetMode="External"/><Relationship Id="rId14" Type="http://schemas.openxmlformats.org/officeDocument/2006/relationships/hyperlink" Target="http://es.wikipedia.org/wiki/Orden_de_magnitud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11</cp:revision>
  <dcterms:created xsi:type="dcterms:W3CDTF">2013-01-23T15:50:00Z</dcterms:created>
  <dcterms:modified xsi:type="dcterms:W3CDTF">2015-02-19T21:54:00Z</dcterms:modified>
</cp:coreProperties>
</file>